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5AA8" w14:textId="381EFB50" w:rsidR="000172A8" w:rsidRPr="008B3D72" w:rsidRDefault="00553D77" w:rsidP="00C550A2">
      <w:pPr>
        <w:spacing w:beforeLines="200" w:before="720" w:afterLines="100" w:after="360" w:line="0" w:lineRule="atLeast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 w:rsidRPr="00C92099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C92099" w:rsidRPr="00C92099">
        <w:rPr>
          <w:rFonts w:ascii="微軟正黑體" w:eastAsia="微軟正黑體" w:hAnsi="微軟正黑體"/>
          <w:b/>
          <w:sz w:val="28"/>
          <w:szCs w:val="28"/>
        </w:rPr>
        <w:t>1</w:t>
      </w:r>
      <w:r w:rsidR="00DF0A06">
        <w:rPr>
          <w:rFonts w:ascii="微軟正黑體" w:eastAsia="微軟正黑體" w:hAnsi="微軟正黑體"/>
          <w:b/>
          <w:sz w:val="28"/>
          <w:szCs w:val="28"/>
        </w:rPr>
        <w:t>3</w:t>
      </w:r>
      <w:r w:rsidR="007B4377">
        <w:rPr>
          <w:rFonts w:ascii="微軟正黑體" w:eastAsia="微軟正黑體" w:hAnsi="微軟正黑體" w:hint="eastAsia"/>
          <w:b/>
          <w:sz w:val="28"/>
          <w:szCs w:val="28"/>
        </w:rPr>
        <w:t>下</w:t>
      </w:r>
      <w:r w:rsidR="000172A8" w:rsidRPr="008B3D7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172A8" w:rsidRPr="008B3D7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   　　　　　   </w:t>
      </w:r>
      <w:r w:rsidR="000172A8" w:rsidRPr="00F42151">
        <w:rPr>
          <w:rFonts w:ascii="微軟正黑體" w:eastAsia="微軟正黑體" w:hAnsi="微軟正黑體" w:hint="eastAsia"/>
          <w:b/>
          <w:sz w:val="28"/>
          <w:szCs w:val="28"/>
          <w:u w:val="single"/>
        </w:rPr>
        <w:t>系/所/</w:t>
      </w:r>
      <w:r w:rsidR="003B00D2" w:rsidRPr="00F42151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HK"/>
        </w:rPr>
        <w:t>班</w:t>
      </w:r>
      <w:r w:rsidR="003B00D2" w:rsidRPr="00F42151">
        <w:rPr>
          <w:rFonts w:ascii="微軟正黑體" w:eastAsia="微軟正黑體" w:hAnsi="微軟正黑體" w:hint="eastAsia"/>
          <w:b/>
          <w:sz w:val="28"/>
          <w:szCs w:val="28"/>
          <w:u w:val="single"/>
        </w:rPr>
        <w:t>/</w:t>
      </w:r>
      <w:r w:rsidR="000172A8" w:rsidRPr="00F42151">
        <w:rPr>
          <w:rFonts w:ascii="微軟正黑體" w:eastAsia="微軟正黑體" w:hAnsi="微軟正黑體" w:hint="eastAsia"/>
          <w:b/>
          <w:sz w:val="28"/>
          <w:szCs w:val="28"/>
          <w:u w:val="single"/>
        </w:rPr>
        <w:t>中心</w:t>
      </w:r>
      <w:r w:rsidR="00F42151" w:rsidRPr="00F42151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0172A8" w:rsidRPr="00F42151">
        <w:rPr>
          <w:rFonts w:ascii="微軟正黑體" w:eastAsia="微軟正黑體" w:hAnsi="微軟正黑體" w:hint="eastAsia"/>
          <w:b/>
          <w:spacing w:val="40"/>
          <w:sz w:val="40"/>
          <w:szCs w:val="40"/>
          <w:shd w:val="clear" w:color="auto" w:fill="FFFF99"/>
        </w:rPr>
        <w:t>停開課程</w:t>
      </w:r>
      <w:r w:rsidR="000172A8" w:rsidRPr="00F42151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p w14:paraId="1D06FD34" w14:textId="3DC217A0" w:rsidR="00B313C4" w:rsidRDefault="00B313C4" w:rsidP="00EF139C">
      <w:pPr>
        <w:spacing w:beforeLines="50" w:before="180" w:afterLines="50" w:after="180" w:line="0" w:lineRule="atLeast"/>
        <w:ind w:right="181"/>
        <w:outlineLvl w:val="0"/>
        <w:rPr>
          <w:rFonts w:ascii="新細明體" w:hAnsi="新細明體"/>
          <w:bCs/>
          <w:color w:val="000000"/>
        </w:rPr>
      </w:pPr>
      <w:r w:rsidRPr="00B313C4">
        <w:rPr>
          <w:rFonts w:ascii="微軟正黑體" w:eastAsia="微軟正黑體" w:hAnsi="微軟正黑體" w:cs="Segoe UI"/>
          <w:b/>
          <w:bCs/>
          <w:color w:val="374151"/>
          <w:shd w:val="clear" w:color="auto" w:fill="F7F7F8"/>
        </w:rPr>
        <w:t>課程停開原則</w:t>
      </w:r>
      <w:r>
        <w:rPr>
          <w:rFonts w:ascii="Segoe UI" w:hAnsi="Segoe UI" w:cs="Segoe UI"/>
          <w:color w:val="374151"/>
          <w:shd w:val="clear" w:color="auto" w:fill="F7F7F8"/>
        </w:rPr>
        <w:t>：</w:t>
      </w:r>
      <w:r w:rsidRPr="003E51C2">
        <w:rPr>
          <w:rFonts w:ascii="微軟正黑體" w:eastAsia="微軟正黑體" w:hAnsi="微軟正黑體" w:hint="eastAsia"/>
          <w:bCs/>
          <w:color w:val="000000"/>
        </w:rPr>
        <w:t>在選課階段開始後，應盡量避免辦理課程停開。若確有停開需求，請考慮於同時間段增開課程，</w:t>
      </w:r>
      <w:r w:rsidR="00C550A2" w:rsidRPr="003E51C2">
        <w:rPr>
          <w:rFonts w:ascii="微軟正黑體" w:eastAsia="微軟正黑體" w:hAnsi="微軟正黑體" w:hint="eastAsia"/>
          <w:bCs/>
          <w:color w:val="000000"/>
        </w:rPr>
        <w:t>並</w:t>
      </w:r>
      <w:r w:rsidRPr="003E51C2">
        <w:rPr>
          <w:rFonts w:ascii="微軟正黑體" w:eastAsia="微軟正黑體" w:hAnsi="微軟正黑體" w:hint="eastAsia"/>
          <w:bCs/>
          <w:color w:val="000000"/>
        </w:rPr>
        <w:t>請</w:t>
      </w:r>
      <w:r w:rsidR="00983BA6" w:rsidRPr="003E51C2">
        <w:rPr>
          <w:rFonts w:ascii="微軟正黑體" w:eastAsia="微軟正黑體" w:hAnsi="微軟正黑體" w:hint="eastAsia"/>
          <w:bCs/>
          <w:color w:val="000000"/>
        </w:rPr>
        <w:t>儘速</w:t>
      </w:r>
      <w:r w:rsidRPr="003E51C2">
        <w:rPr>
          <w:rFonts w:ascii="微軟正黑體" w:eastAsia="微軟正黑體" w:hAnsi="微軟正黑體" w:hint="eastAsia"/>
          <w:bCs/>
          <w:color w:val="000000"/>
        </w:rPr>
        <w:t>通知原修課學生，以</w:t>
      </w:r>
      <w:r w:rsidR="00983BA6" w:rsidRPr="003E51C2">
        <w:rPr>
          <w:rFonts w:ascii="微軟正黑體" w:eastAsia="微軟正黑體" w:hAnsi="微軟正黑體" w:hint="eastAsia"/>
          <w:bCs/>
          <w:color w:val="000000"/>
        </w:rPr>
        <w:t>利</w:t>
      </w:r>
      <w:r w:rsidRPr="003E51C2">
        <w:rPr>
          <w:rFonts w:ascii="微軟正黑體" w:eastAsia="微軟正黑體" w:hAnsi="微軟正黑體" w:hint="eastAsia"/>
          <w:bCs/>
          <w:color w:val="000000"/>
        </w:rPr>
        <w:t>其進行改選其他課程</w:t>
      </w:r>
      <w:r w:rsidR="00983BA6" w:rsidRPr="003E51C2">
        <w:rPr>
          <w:rFonts w:ascii="微軟正黑體" w:eastAsia="微軟正黑體" w:hAnsi="微軟正黑體" w:hint="eastAsia"/>
          <w:bCs/>
          <w:color w:val="000000"/>
        </w:rPr>
        <w:t>準備</w:t>
      </w:r>
      <w:r w:rsidRPr="00B313C4">
        <w:rPr>
          <w:rFonts w:ascii="新細明體" w:hAnsi="新細明體" w:hint="eastAsia"/>
          <w:bCs/>
          <w:color w:val="000000"/>
        </w:rPr>
        <w:t>。</w:t>
      </w:r>
    </w:p>
    <w:p w14:paraId="5160FCEC" w14:textId="5F8D4EA1" w:rsidR="00B313C4" w:rsidRPr="003E51C2" w:rsidRDefault="00B313C4" w:rsidP="00EF139C">
      <w:pPr>
        <w:spacing w:beforeLines="50" w:before="180" w:afterLines="50" w:after="180" w:line="0" w:lineRule="atLeast"/>
        <w:ind w:right="181"/>
        <w:outlineLvl w:val="0"/>
        <w:rPr>
          <w:rFonts w:ascii="微軟正黑體" w:eastAsia="微軟正黑體" w:hAnsi="微軟正黑體"/>
          <w:bCs/>
          <w:color w:val="000000"/>
        </w:rPr>
      </w:pPr>
      <w:r w:rsidRPr="00B313C4">
        <w:rPr>
          <w:rFonts w:ascii="微軟正黑體" w:eastAsia="微軟正黑體" w:hAnsi="微軟正黑體" w:cs="Segoe UI" w:hint="eastAsia"/>
          <w:b/>
          <w:bCs/>
          <w:color w:val="374151"/>
          <w:shd w:val="clear" w:color="auto" w:fill="F7F7F8"/>
        </w:rPr>
        <w:t>學士班必修課程(含</w:t>
      </w:r>
      <w:proofErr w:type="gramStart"/>
      <w:r w:rsidRPr="00B313C4">
        <w:rPr>
          <w:rFonts w:ascii="微軟正黑體" w:eastAsia="微軟正黑體" w:hAnsi="微軟正黑體" w:cs="Segoe UI" w:hint="eastAsia"/>
          <w:b/>
          <w:bCs/>
          <w:color w:val="374151"/>
          <w:shd w:val="clear" w:color="auto" w:fill="F7F7F8"/>
        </w:rPr>
        <w:t>校定</w:t>
      </w:r>
      <w:proofErr w:type="gramEnd"/>
      <w:r w:rsidRPr="00B313C4">
        <w:rPr>
          <w:rFonts w:ascii="微軟正黑體" w:eastAsia="微軟正黑體" w:hAnsi="微軟正黑體" w:cs="Segoe UI" w:hint="eastAsia"/>
          <w:b/>
          <w:bCs/>
          <w:color w:val="374151"/>
          <w:shd w:val="clear" w:color="auto" w:fill="F7F7F8"/>
        </w:rPr>
        <w:t>必修)停開</w:t>
      </w:r>
      <w:r w:rsidRPr="00B313C4">
        <w:rPr>
          <w:rFonts w:ascii="新細明體" w:hAnsi="新細明體" w:hint="eastAsia"/>
          <w:bCs/>
          <w:color w:val="000000"/>
        </w:rPr>
        <w:t>：</w:t>
      </w:r>
      <w:r w:rsidRPr="003E51C2">
        <w:rPr>
          <w:rFonts w:ascii="微軟正黑體" w:eastAsia="微軟正黑體" w:hAnsi="微軟正黑體" w:hint="eastAsia"/>
          <w:bCs/>
          <w:color w:val="000000"/>
        </w:rPr>
        <w:t>需</w:t>
      </w:r>
      <w:proofErr w:type="gramStart"/>
      <w:r w:rsidRPr="003E51C2">
        <w:rPr>
          <w:rFonts w:ascii="微軟正黑體" w:eastAsia="微軟正黑體" w:hAnsi="微軟正黑體" w:hint="eastAsia"/>
          <w:bCs/>
          <w:color w:val="000000"/>
        </w:rPr>
        <w:t>檢附系課程</w:t>
      </w:r>
      <w:proofErr w:type="gramEnd"/>
      <w:r w:rsidRPr="003E51C2">
        <w:rPr>
          <w:rFonts w:ascii="微軟正黑體" w:eastAsia="微軟正黑體" w:hAnsi="微軟正黑體" w:hint="eastAsia"/>
          <w:bCs/>
          <w:color w:val="000000"/>
        </w:rPr>
        <w:t>委員會議的同意停開記錄。由課</w:t>
      </w:r>
      <w:proofErr w:type="gramStart"/>
      <w:r w:rsidRPr="003E51C2">
        <w:rPr>
          <w:rFonts w:ascii="微軟正黑體" w:eastAsia="微軟正黑體" w:hAnsi="微軟正黑體" w:hint="eastAsia"/>
          <w:bCs/>
          <w:color w:val="000000"/>
        </w:rPr>
        <w:t>務</w:t>
      </w:r>
      <w:proofErr w:type="gramEnd"/>
      <w:r w:rsidRPr="003E51C2">
        <w:rPr>
          <w:rFonts w:ascii="微軟正黑體" w:eastAsia="微軟正黑體" w:hAnsi="微軟正黑體" w:hint="eastAsia"/>
          <w:bCs/>
          <w:color w:val="000000"/>
        </w:rPr>
        <w:t>組送交教務長核定。</w:t>
      </w:r>
    </w:p>
    <w:p w14:paraId="5CCF8255" w14:textId="00B6DBE9" w:rsidR="00F94AF4" w:rsidRPr="0009537D" w:rsidRDefault="00B313C4" w:rsidP="00747F01">
      <w:pPr>
        <w:spacing w:beforeLines="50" w:before="180" w:afterLines="50" w:after="180" w:line="0" w:lineRule="atLeast"/>
        <w:ind w:right="-96"/>
        <w:outlineLvl w:val="0"/>
        <w:rPr>
          <w:rFonts w:ascii="微軟正黑體" w:eastAsia="微軟正黑體" w:hAnsi="微軟正黑體" w:cs="Arial"/>
          <w:color w:val="000000"/>
        </w:rPr>
      </w:pPr>
      <w:r w:rsidRPr="00B313C4">
        <w:rPr>
          <w:rFonts w:ascii="微軟正黑體" w:eastAsia="微軟正黑體" w:hAnsi="微軟正黑體" w:cs="Segoe UI" w:hint="eastAsia"/>
          <w:b/>
          <w:bCs/>
          <w:color w:val="374151"/>
          <w:shd w:val="clear" w:color="auto" w:fill="F7F7F8"/>
        </w:rPr>
        <w:t>學士班選修及研究所課程停開</w:t>
      </w:r>
      <w:r w:rsidRPr="00B313C4">
        <w:rPr>
          <w:rFonts w:ascii="新細明體" w:hAnsi="新細明體" w:hint="eastAsia"/>
          <w:bCs/>
          <w:color w:val="000000"/>
        </w:rPr>
        <w:t>：</w:t>
      </w:r>
      <w:r w:rsidRPr="003E51C2">
        <w:rPr>
          <w:rFonts w:ascii="微軟正黑體" w:eastAsia="微軟正黑體" w:hAnsi="微軟正黑體" w:hint="eastAsia"/>
          <w:bCs/>
          <w:color w:val="000000"/>
        </w:rPr>
        <w:t>課</w:t>
      </w:r>
      <w:proofErr w:type="gramStart"/>
      <w:r w:rsidRPr="003E51C2">
        <w:rPr>
          <w:rFonts w:ascii="微軟正黑體" w:eastAsia="微軟正黑體" w:hAnsi="微軟正黑體" w:hint="eastAsia"/>
          <w:bCs/>
          <w:color w:val="000000"/>
        </w:rPr>
        <w:t>務</w:t>
      </w:r>
      <w:proofErr w:type="gramEnd"/>
      <w:r w:rsidRPr="003E51C2">
        <w:rPr>
          <w:rFonts w:ascii="微軟正黑體" w:eastAsia="微軟正黑體" w:hAnsi="微軟正黑體" w:hint="eastAsia"/>
          <w:bCs/>
          <w:color w:val="000000"/>
        </w:rPr>
        <w:t>組逕行受理</w:t>
      </w:r>
      <w:r w:rsidRPr="00B313C4">
        <w:rPr>
          <w:rFonts w:ascii="新細明體" w:hAnsi="新細明體" w:hint="eastAsia"/>
          <w:bCs/>
          <w:color w:val="000000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3117"/>
        <w:gridCol w:w="993"/>
        <w:gridCol w:w="1135"/>
        <w:gridCol w:w="993"/>
        <w:gridCol w:w="1592"/>
      </w:tblGrid>
      <w:tr w:rsidR="00B85E36" w:rsidRPr="00624381" w14:paraId="1D3E5B93" w14:textId="77777777" w:rsidTr="00E50F4B">
        <w:trPr>
          <w:cantSplit/>
          <w:trHeight w:hRule="exact" w:val="400"/>
        </w:trPr>
        <w:tc>
          <w:tcPr>
            <w:tcW w:w="1066" w:type="pct"/>
            <w:shd w:val="clear" w:color="auto" w:fill="auto"/>
            <w:vAlign w:val="center"/>
          </w:tcPr>
          <w:p w14:paraId="46336E97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科號</w:t>
            </w:r>
          </w:p>
          <w:p w14:paraId="3E2669E0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組別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62B89A1A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科目名稱</w:t>
            </w:r>
          </w:p>
        </w:tc>
        <w:tc>
          <w:tcPr>
            <w:tcW w:w="499" w:type="pct"/>
            <w:shd w:val="clear" w:color="auto" w:fill="auto"/>
          </w:tcPr>
          <w:p w14:paraId="5EFCCE94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教師別</w:t>
            </w:r>
          </w:p>
        </w:tc>
        <w:tc>
          <w:tcPr>
            <w:tcW w:w="570" w:type="pct"/>
            <w:shd w:val="clear" w:color="auto" w:fill="auto"/>
          </w:tcPr>
          <w:p w14:paraId="238DFCA1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課程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9215F71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必選別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057394F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修課人數</w:t>
            </w:r>
          </w:p>
        </w:tc>
      </w:tr>
      <w:tr w:rsidR="00B85E36" w:rsidRPr="00624381" w14:paraId="00570A1C" w14:textId="77777777" w:rsidTr="00E50F4B">
        <w:trPr>
          <w:cantSplit/>
          <w:trHeight w:hRule="exact" w:val="1151"/>
        </w:trPr>
        <w:tc>
          <w:tcPr>
            <w:tcW w:w="1066" w:type="pct"/>
            <w:vAlign w:val="center"/>
          </w:tcPr>
          <w:p w14:paraId="7C4BE200" w14:textId="77777777" w:rsidR="00B85E36" w:rsidRPr="00624381" w:rsidRDefault="00B85E36" w:rsidP="000172A8">
            <w:pPr>
              <w:spacing w:line="480" w:lineRule="auto"/>
              <w:jc w:val="both"/>
              <w:rPr>
                <w:rFonts w:ascii="新細明體" w:hAnsi="新細明體"/>
              </w:rPr>
            </w:pPr>
          </w:p>
        </w:tc>
        <w:tc>
          <w:tcPr>
            <w:tcW w:w="1566" w:type="pct"/>
            <w:vAlign w:val="center"/>
          </w:tcPr>
          <w:p w14:paraId="062A24C5" w14:textId="77777777" w:rsidR="00B85E36" w:rsidRPr="00624381" w:rsidRDefault="00B85E36" w:rsidP="000172A8">
            <w:pPr>
              <w:spacing w:line="480" w:lineRule="auto"/>
              <w:jc w:val="both"/>
              <w:rPr>
                <w:rFonts w:ascii="新細明體" w:hAnsi="新細明體"/>
              </w:rPr>
            </w:pPr>
          </w:p>
        </w:tc>
        <w:tc>
          <w:tcPr>
            <w:tcW w:w="499" w:type="pct"/>
            <w:vAlign w:val="center"/>
          </w:tcPr>
          <w:p w14:paraId="19D15C55" w14:textId="77777777" w:rsidR="00B85E36" w:rsidRPr="00624381" w:rsidRDefault="00B85E36" w:rsidP="004F7331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專任</w:t>
            </w:r>
          </w:p>
          <w:p w14:paraId="0FCFD64A" w14:textId="77777777" w:rsidR="00B85E36" w:rsidRPr="00624381" w:rsidRDefault="00B85E36" w:rsidP="000172A8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兼任</w:t>
            </w:r>
          </w:p>
        </w:tc>
        <w:tc>
          <w:tcPr>
            <w:tcW w:w="570" w:type="pct"/>
            <w:vAlign w:val="center"/>
          </w:tcPr>
          <w:p w14:paraId="335C8B35" w14:textId="77777777" w:rsidR="00B85E36" w:rsidRPr="00624381" w:rsidRDefault="00B85E36" w:rsidP="004F7331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學士班</w:t>
            </w:r>
          </w:p>
          <w:p w14:paraId="00553E2F" w14:textId="77777777" w:rsidR="00B85E36" w:rsidRPr="00624381" w:rsidRDefault="00B85E36" w:rsidP="000172A8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研究所</w:t>
            </w:r>
          </w:p>
        </w:tc>
        <w:tc>
          <w:tcPr>
            <w:tcW w:w="499" w:type="pct"/>
            <w:vAlign w:val="center"/>
          </w:tcPr>
          <w:p w14:paraId="613F40F4" w14:textId="77777777" w:rsidR="00B85E36" w:rsidRPr="00624381" w:rsidRDefault="00B85E36" w:rsidP="00610236">
            <w:pPr>
              <w:spacing w:afterLines="50" w:after="180"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必修</w:t>
            </w:r>
          </w:p>
          <w:p w14:paraId="52ABAD1A" w14:textId="77777777" w:rsidR="00B85E36" w:rsidRPr="00624381" w:rsidRDefault="00B85E36" w:rsidP="00610236">
            <w:pPr>
              <w:spacing w:line="0" w:lineRule="atLeast"/>
              <w:ind w:left="127" w:hangingChars="53" w:hanging="127"/>
              <w:jc w:val="center"/>
              <w:rPr>
                <w:rFonts w:ascii="新細明體" w:hAnsi="新細明體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選修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F1CAC38" w14:textId="77777777" w:rsidR="00B85E36" w:rsidRPr="003955C1" w:rsidRDefault="00B85E36" w:rsidP="00F916CB">
            <w:pPr>
              <w:spacing w:afterLines="50" w:after="180" w:line="0" w:lineRule="atLeast"/>
              <w:ind w:leftChars="46" w:left="110" w:firstLine="5"/>
              <w:jc w:val="both"/>
              <w:rPr>
                <w:rFonts w:ascii="微軟正黑體" w:eastAsia="微軟正黑體" w:hAnsi="微軟正黑體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無人修習</w:t>
            </w:r>
          </w:p>
          <w:p w14:paraId="2A0797CB" w14:textId="77777777" w:rsidR="00B85E36" w:rsidRPr="00624381" w:rsidRDefault="00B85E36" w:rsidP="00F916CB">
            <w:pPr>
              <w:spacing w:line="0" w:lineRule="atLeast"/>
              <w:ind w:leftChars="47" w:left="113" w:firstLine="2"/>
              <w:jc w:val="both"/>
              <w:rPr>
                <w:rFonts w:ascii="新細明體" w:hAnsi="新細明體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624381">
              <w:rPr>
                <w:rFonts w:ascii="新細明體" w:hAnsi="新細明體" w:hint="eastAsia"/>
                <w:u w:val="single"/>
              </w:rPr>
              <w:t xml:space="preserve">　　　</w:t>
            </w:r>
            <w:r w:rsidRPr="003955C1">
              <w:rPr>
                <w:rFonts w:ascii="微軟正黑體" w:eastAsia="微軟正黑體" w:hAnsi="微軟正黑體" w:hint="eastAsia"/>
              </w:rPr>
              <w:t>人</w:t>
            </w:r>
          </w:p>
        </w:tc>
      </w:tr>
      <w:tr w:rsidR="000172A8" w:rsidRPr="00624381" w14:paraId="699C05A6" w14:textId="77777777" w:rsidTr="00363A88">
        <w:trPr>
          <w:cantSplit/>
          <w:trHeight w:hRule="exact" w:val="4247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262B92F7" w14:textId="77777777" w:rsidR="003B00D2" w:rsidRDefault="000172A8" w:rsidP="004F7331">
            <w:pPr>
              <w:spacing w:beforeLines="50" w:before="180" w:line="0" w:lineRule="atLeast"/>
              <w:ind w:leftChars="59" w:left="142"/>
              <w:jc w:val="both"/>
              <w:rPr>
                <w:rFonts w:ascii="新細明體" w:hAnsi="新細明體"/>
              </w:rPr>
            </w:pPr>
            <w:r w:rsidRPr="00832572">
              <w:rPr>
                <w:rFonts w:ascii="微軟正黑體" w:eastAsia="微軟正黑體" w:hAnsi="微軟正黑體" w:hint="eastAsia"/>
              </w:rPr>
              <w:t>停開原因說明</w:t>
            </w:r>
            <w:r w:rsidRPr="00624381">
              <w:rPr>
                <w:rFonts w:ascii="新細明體" w:hAnsi="新細明體" w:hint="eastAsia"/>
              </w:rPr>
              <w:t>：</w:t>
            </w:r>
          </w:p>
          <w:p w14:paraId="70B1C972" w14:textId="77777777" w:rsidR="00ED792C" w:rsidRDefault="00ED792C" w:rsidP="004F7331">
            <w:pPr>
              <w:spacing w:beforeLines="50" w:before="180" w:line="0" w:lineRule="atLeast"/>
              <w:ind w:leftChars="59" w:left="142"/>
              <w:jc w:val="both"/>
              <w:rPr>
                <w:rFonts w:ascii="新細明體" w:hAnsi="新細明體"/>
              </w:rPr>
            </w:pPr>
          </w:p>
          <w:p w14:paraId="6F8A2015" w14:textId="77777777" w:rsidR="00ED792C" w:rsidRDefault="00ED792C" w:rsidP="004F7331">
            <w:pPr>
              <w:spacing w:beforeLines="50" w:before="180" w:line="0" w:lineRule="atLeast"/>
              <w:ind w:leftChars="59" w:left="142"/>
              <w:jc w:val="both"/>
              <w:rPr>
                <w:rFonts w:ascii="新細明體" w:hAnsi="新細明體"/>
              </w:rPr>
            </w:pPr>
          </w:p>
          <w:p w14:paraId="20FDC7A2" w14:textId="77777777" w:rsidR="00363A88" w:rsidRDefault="00363A88" w:rsidP="004F7331">
            <w:pPr>
              <w:spacing w:beforeLines="50" w:before="180" w:line="0" w:lineRule="atLeast"/>
              <w:ind w:leftChars="59" w:left="142"/>
              <w:jc w:val="both"/>
              <w:rPr>
                <w:rFonts w:ascii="新細明體" w:hAnsi="新細明體"/>
              </w:rPr>
            </w:pPr>
          </w:p>
          <w:p w14:paraId="42E04B06" w14:textId="77777777" w:rsidR="00ED792C" w:rsidRPr="00832572" w:rsidRDefault="00ED792C" w:rsidP="004F7331">
            <w:pPr>
              <w:adjustRightInd w:val="0"/>
              <w:snapToGrid w:val="0"/>
              <w:spacing w:beforeLines="350" w:before="1260" w:line="120" w:lineRule="atLeast"/>
              <w:ind w:firstLineChars="50" w:firstLine="120"/>
              <w:jc w:val="both"/>
              <w:outlineLvl w:val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新細明體" w:hAnsi="新細明體" w:hint="eastAsia"/>
              </w:rPr>
              <w:t>＿＿＿＿＿＿＿＿＿＿</w:t>
            </w:r>
            <w:proofErr w:type="gramEnd"/>
            <w:r>
              <w:rPr>
                <w:rFonts w:ascii="新細明體" w:hAnsi="新細明體" w:hint="eastAsia"/>
              </w:rPr>
              <w:t xml:space="preserve">　　　　</w:t>
            </w:r>
            <w:proofErr w:type="gramStart"/>
            <w:r w:rsidR="00BF5327">
              <w:rPr>
                <w:rFonts w:ascii="新細明體" w:hAnsi="新細明體" w:hint="eastAsia"/>
              </w:rPr>
              <w:t>＿＿＿＿＿＿＿＿＿＿</w:t>
            </w:r>
            <w:proofErr w:type="gramEnd"/>
            <w:r w:rsidR="00BF5327">
              <w:rPr>
                <w:rFonts w:ascii="新細明體" w:hAnsi="新細明體" w:hint="eastAsia"/>
              </w:rPr>
              <w:t>＿</w:t>
            </w:r>
            <w:r>
              <w:rPr>
                <w:rFonts w:ascii="新細明體" w:hAnsi="新細明體" w:hint="eastAsia"/>
              </w:rPr>
              <w:t xml:space="preserve"> 　　　＿＿＿＿＿＿＿＿＿＿＿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 xml:space="preserve">　</w:t>
            </w:r>
            <w:r w:rsidR="00BF4D74">
              <w:rPr>
                <w:rFonts w:ascii="新細明體" w:hAnsi="新細明體" w:hint="eastAsia"/>
              </w:rPr>
              <w:t xml:space="preserve">  </w:t>
            </w:r>
            <w:r w:rsidR="00BF4D74">
              <w:rPr>
                <w:rFonts w:ascii="新細明體" w:hAnsi="新細明體"/>
              </w:rPr>
              <w:t xml:space="preserve"> </w:t>
            </w:r>
            <w:r w:rsidRPr="00832572">
              <w:rPr>
                <w:rFonts w:ascii="微軟正黑體" w:eastAsia="微軟正黑體" w:hAnsi="微軟正黑體" w:hint="eastAsia"/>
              </w:rPr>
              <w:t>授課教師</w:t>
            </w:r>
            <w:r w:rsidRPr="00832572">
              <w:rPr>
                <w:rFonts w:ascii="微軟正黑體" w:eastAsia="微軟正黑體" w:hAnsi="微軟正黑體" w:hint="eastAsia"/>
                <w:lang w:eastAsia="zh-HK"/>
              </w:rPr>
              <w:t>簽章</w:t>
            </w:r>
            <w:r w:rsidRPr="00832572">
              <w:rPr>
                <w:rFonts w:ascii="微軟正黑體" w:eastAsia="微軟正黑體" w:hAnsi="微軟正黑體" w:hint="eastAsia"/>
              </w:rPr>
              <w:t xml:space="preserve">　　　　　　　　　單位主管</w:t>
            </w:r>
            <w:r w:rsidRPr="00832572">
              <w:rPr>
                <w:rFonts w:ascii="微軟正黑體" w:eastAsia="微軟正黑體" w:hAnsi="微軟正黑體" w:hint="eastAsia"/>
                <w:lang w:eastAsia="zh-HK"/>
              </w:rPr>
              <w:t>簽章</w:t>
            </w:r>
            <w:r w:rsidRPr="00832572">
              <w:rPr>
                <w:rFonts w:ascii="微軟正黑體" w:eastAsia="微軟正黑體" w:hAnsi="微軟正黑體" w:hint="eastAsia"/>
              </w:rPr>
              <w:t xml:space="preserve">　　　　　　　　院</w:t>
            </w:r>
            <w:r w:rsidRPr="00832572">
              <w:rPr>
                <w:rFonts w:ascii="微軟正黑體" w:eastAsia="微軟正黑體" w:hAnsi="微軟正黑體" w:hint="eastAsia"/>
                <w:lang w:eastAsia="zh-HK"/>
              </w:rPr>
              <w:t>長簽章</w:t>
            </w:r>
          </w:p>
          <w:p w14:paraId="31AAEF5C" w14:textId="77777777" w:rsidR="00ED792C" w:rsidRPr="00832572" w:rsidRDefault="00ED792C" w:rsidP="004F7331">
            <w:pPr>
              <w:spacing w:beforeLines="50" w:before="180" w:line="0" w:lineRule="atLeast"/>
              <w:ind w:leftChars="59" w:left="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5AD6F85" w14:textId="77777777" w:rsidR="003B00D2" w:rsidRPr="00624381" w:rsidRDefault="003B00D2" w:rsidP="004F7331">
            <w:pPr>
              <w:spacing w:beforeLines="600" w:before="2160" w:line="0" w:lineRule="atLeast"/>
              <w:ind w:leftChars="237" w:left="7695" w:hangingChars="2545" w:hanging="7126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14:paraId="6B59B0A8" w14:textId="4CA96AF0" w:rsidR="003B00D2" w:rsidRDefault="003B00D2" w:rsidP="00747F01">
      <w:pPr>
        <w:spacing w:beforeLines="150" w:before="540"/>
        <w:rPr>
          <w:rFonts w:ascii="微軟正黑體" w:eastAsia="微軟正黑體" w:hAnsi="微軟正黑體"/>
        </w:rPr>
      </w:pPr>
      <w:r w:rsidRPr="00832572">
        <w:rPr>
          <w:rFonts w:ascii="微軟正黑體" w:eastAsia="微軟正黑體" w:hAnsi="微軟正黑體" w:hint="eastAsia"/>
        </w:rPr>
        <w:t>單位聯絡人：</w:t>
      </w:r>
      <w:r w:rsidRPr="00832572">
        <w:rPr>
          <w:rFonts w:ascii="微軟正黑體" w:eastAsia="微軟正黑體" w:hAnsi="微軟正黑體" w:hint="eastAsia"/>
          <w:u w:val="single"/>
        </w:rPr>
        <w:t xml:space="preserve">    </w:t>
      </w:r>
      <w:r w:rsidRPr="00832572">
        <w:rPr>
          <w:rFonts w:ascii="微軟正黑體" w:eastAsia="微軟正黑體" w:hAnsi="微軟正黑體"/>
          <w:u w:val="single"/>
        </w:rPr>
        <w:t xml:space="preserve">    </w:t>
      </w:r>
      <w:r w:rsidRPr="00832572">
        <w:rPr>
          <w:rFonts w:ascii="微軟正黑體" w:eastAsia="微軟正黑體" w:hAnsi="微軟正黑體" w:hint="eastAsia"/>
          <w:u w:val="single"/>
        </w:rPr>
        <w:t xml:space="preserve">     　</w:t>
      </w:r>
      <w:r w:rsidRPr="00832572">
        <w:rPr>
          <w:rFonts w:ascii="微軟正黑體" w:eastAsia="微軟正黑體" w:hAnsi="微軟正黑體" w:hint="eastAsia"/>
        </w:rPr>
        <w:t xml:space="preserve">　聯絡分機：</w:t>
      </w:r>
      <w:r w:rsidRPr="00832572">
        <w:rPr>
          <w:rFonts w:ascii="微軟正黑體" w:eastAsia="微軟正黑體" w:hAnsi="微軟正黑體" w:hint="eastAsia"/>
          <w:u w:val="single"/>
        </w:rPr>
        <w:tab/>
        <w:t xml:space="preserve">　   </w:t>
      </w:r>
      <w:r w:rsidRPr="00832572">
        <w:rPr>
          <w:rFonts w:ascii="微軟正黑體" w:eastAsia="微軟正黑體" w:hAnsi="微軟正黑體"/>
          <w:u w:val="single"/>
        </w:rPr>
        <w:t xml:space="preserve">   </w:t>
      </w:r>
      <w:r w:rsidRPr="00832572">
        <w:rPr>
          <w:rFonts w:ascii="微軟正黑體" w:eastAsia="微軟正黑體" w:hAnsi="微軟正黑體" w:hint="eastAsia"/>
          <w:u w:val="single"/>
        </w:rPr>
        <w:t xml:space="preserve">  　</w:t>
      </w:r>
      <w:r w:rsidR="00832572" w:rsidRPr="00832572">
        <w:rPr>
          <w:rFonts w:ascii="微軟正黑體" w:eastAsia="微軟正黑體" w:hAnsi="微軟正黑體" w:hint="eastAsia"/>
        </w:rPr>
        <w:t xml:space="preserve">  </w:t>
      </w:r>
    </w:p>
    <w:p w14:paraId="1A7849F6" w14:textId="54A6AB8C" w:rsidR="00747F01" w:rsidRPr="00747F01" w:rsidRDefault="00747F01" w:rsidP="00747F01">
      <w:pPr>
        <w:pStyle w:val="Web"/>
        <w:spacing w:before="120" w:line="420" w:lineRule="atLeast"/>
        <w:rPr>
          <w:u w:val="single"/>
        </w:rPr>
      </w:pPr>
      <w:r w:rsidRPr="0009537D">
        <w:rPr>
          <w:rFonts w:ascii="微軟正黑體" w:eastAsia="微軟正黑體" w:hAnsi="微軟正黑體" w:hint="eastAsia"/>
        </w:rPr>
        <w:t>送件日期：</w:t>
      </w:r>
      <w:r w:rsidRPr="0009537D"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 w:hint="eastAsia"/>
          <w:u w:val="single"/>
        </w:rPr>
        <w:t xml:space="preserve"> </w:t>
      </w:r>
      <w:r w:rsidRPr="0009537D">
        <w:rPr>
          <w:rFonts w:ascii="微軟正黑體" w:eastAsia="微軟正黑體" w:hAnsi="微軟正黑體" w:hint="eastAsia"/>
          <w:u w:val="single"/>
        </w:rPr>
        <w:t xml:space="preserve"> </w:t>
      </w:r>
      <w:r w:rsidRPr="0009537D">
        <w:rPr>
          <w:rFonts w:ascii="微軟正黑體" w:eastAsia="微軟正黑體" w:hAnsi="微軟正黑體"/>
          <w:u w:val="single"/>
        </w:rPr>
        <w:t xml:space="preserve"> </w:t>
      </w:r>
      <w:r w:rsidRPr="0009537D">
        <w:rPr>
          <w:rFonts w:ascii="微軟正黑體" w:eastAsia="微軟正黑體" w:hAnsi="微軟正黑體" w:hint="eastAsia"/>
        </w:rPr>
        <w:t>年</w:t>
      </w:r>
      <w:r w:rsidRPr="0009537D">
        <w:rPr>
          <w:rFonts w:ascii="微軟正黑體" w:eastAsia="微軟正黑體" w:hAnsi="微軟正黑體" w:hint="eastAsia"/>
          <w:u w:val="single"/>
        </w:rPr>
        <w:t xml:space="preserve"> </w:t>
      </w:r>
      <w:r w:rsidRPr="0009537D">
        <w:rPr>
          <w:rFonts w:ascii="微軟正黑體" w:eastAsia="微軟正黑體" w:hAnsi="微軟正黑體"/>
          <w:u w:val="single"/>
        </w:rPr>
        <w:t xml:space="preserve"> </w:t>
      </w:r>
      <w:r>
        <w:rPr>
          <w:rFonts w:ascii="微軟正黑體" w:eastAsia="微軟正黑體" w:hAnsi="微軟正黑體"/>
          <w:u w:val="single"/>
        </w:rPr>
        <w:t xml:space="preserve"> </w:t>
      </w:r>
      <w:r w:rsidRPr="0009537D">
        <w:rPr>
          <w:rFonts w:ascii="微軟正黑體" w:eastAsia="微軟正黑體" w:hAnsi="微軟正黑體"/>
          <w:u w:val="single"/>
        </w:rPr>
        <w:t xml:space="preserve">  </w:t>
      </w:r>
      <w:r w:rsidRPr="0009537D">
        <w:rPr>
          <w:rFonts w:ascii="微軟正黑體" w:eastAsia="微軟正黑體" w:hAnsi="微軟正黑體" w:hint="eastAsia"/>
        </w:rPr>
        <w:t>月</w:t>
      </w:r>
      <w:r w:rsidRPr="0009537D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/>
          <w:u w:val="single"/>
        </w:rPr>
        <w:t xml:space="preserve"> </w:t>
      </w:r>
      <w:r w:rsidRPr="0009537D">
        <w:rPr>
          <w:rFonts w:ascii="微軟正黑體" w:eastAsia="微軟正黑體" w:hAnsi="微軟正黑體"/>
          <w:u w:val="single"/>
        </w:rPr>
        <w:t xml:space="preserve">   </w:t>
      </w:r>
      <w:r w:rsidRPr="00203321">
        <w:rPr>
          <w:rFonts w:ascii="微軟正黑體" w:eastAsia="微軟正黑體" w:hAnsi="微軟正黑體" w:hint="eastAsia"/>
        </w:rPr>
        <w:t>日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(</w:t>
      </w:r>
      <w:r w:rsidRPr="0009537D">
        <w:rPr>
          <w:rFonts w:ascii="微軟正黑體" w:eastAsia="微軟正黑體" w:hAnsi="微軟正黑體"/>
          <w:bCs/>
          <w:color w:val="000000"/>
        </w:rPr>
        <w:t>加退選</w:t>
      </w:r>
      <w:r w:rsidRPr="0009537D">
        <w:rPr>
          <w:rFonts w:ascii="微軟正黑體" w:eastAsia="微軟正黑體" w:hAnsi="微軟正黑體" w:hint="eastAsia"/>
          <w:bCs/>
          <w:color w:val="000000"/>
        </w:rPr>
        <w:t>截止：</w:t>
      </w:r>
      <w:r w:rsidRPr="0009537D">
        <w:rPr>
          <w:rFonts w:ascii="微軟正黑體" w:eastAsia="微軟正黑體" w:hAnsi="微軟正黑體" w:cs="Arial"/>
          <w:color w:val="000000"/>
        </w:rPr>
        <w:t>11</w:t>
      </w:r>
      <w:r>
        <w:rPr>
          <w:rFonts w:ascii="微軟正黑體" w:eastAsia="微軟正黑體" w:hAnsi="微軟正黑體" w:cs="Arial"/>
          <w:color w:val="000000"/>
        </w:rPr>
        <w:t>4</w:t>
      </w:r>
      <w:r w:rsidRPr="0009537D">
        <w:rPr>
          <w:rFonts w:ascii="微軟正黑體" w:eastAsia="微軟正黑體" w:hAnsi="微軟正黑體" w:cs="Arial" w:hint="eastAsia"/>
          <w:color w:val="000000"/>
        </w:rPr>
        <w:t>/</w:t>
      </w:r>
      <w:r>
        <w:rPr>
          <w:rFonts w:ascii="微軟正黑體" w:eastAsia="微軟正黑體" w:hAnsi="微軟正黑體" w:cs="Arial"/>
          <w:color w:val="000000"/>
        </w:rPr>
        <w:t>3</w:t>
      </w:r>
      <w:r w:rsidRPr="0009537D">
        <w:rPr>
          <w:rFonts w:ascii="微軟正黑體" w:eastAsia="微軟正黑體" w:hAnsi="微軟正黑體" w:cs="Arial" w:hint="eastAsia"/>
          <w:color w:val="000000"/>
        </w:rPr>
        <w:t>/</w:t>
      </w:r>
      <w:proofErr w:type="gramStart"/>
      <w:r>
        <w:rPr>
          <w:rFonts w:ascii="微軟正黑體" w:eastAsia="微軟正黑體" w:hAnsi="微軟正黑體" w:cs="Arial"/>
          <w:color w:val="000000"/>
        </w:rPr>
        <w:t>2</w:t>
      </w:r>
      <w:r w:rsidRPr="0009537D">
        <w:rPr>
          <w:rFonts w:ascii="微軟正黑體" w:eastAsia="微軟正黑體" w:hAnsi="微軟正黑體" w:cs="Arial"/>
          <w:color w:val="000000"/>
        </w:rPr>
        <w:t xml:space="preserve"> </w:t>
      </w:r>
      <w:r>
        <w:rPr>
          <w:rFonts w:ascii="微軟正黑體" w:eastAsia="微軟正黑體" w:hAnsi="微軟正黑體" w:cs="Arial"/>
          <w:color w:val="000000"/>
        </w:rPr>
        <w:t>)</w:t>
      </w:r>
      <w:proofErr w:type="gramEnd"/>
    </w:p>
    <w:p w14:paraId="6ADB192F" w14:textId="55C5BF6C" w:rsidR="00A8407E" w:rsidRDefault="00BF5327" w:rsidP="00BF5327">
      <w:pPr>
        <w:spacing w:line="0" w:lineRule="atLeast"/>
        <w:jc w:val="both"/>
        <w:rPr>
          <w:rFonts w:ascii="Microsoft JhengHei UI" w:eastAsia="Microsoft JhengHei UI" w:hAnsi="Microsoft JhengHei UI" w:cs="Malgun Gothic Semilight"/>
          <w:b/>
        </w:rPr>
      </w:pPr>
      <w:r w:rsidRPr="00982F0A">
        <w:rPr>
          <w:rFonts w:ascii="微軟正黑體" w:eastAsia="微軟正黑體" w:hAnsi="微軟正黑體" w:cs="微軟正黑體" w:hint="eastAsia"/>
          <w:b/>
          <w:bCs/>
          <w:lang w:eastAsia="zh-HK"/>
        </w:rPr>
        <w:t>課務組</w:t>
      </w:r>
      <w:r w:rsidRPr="00982F0A">
        <w:rPr>
          <w:rFonts w:ascii="Malgun Gothic Semilight" w:eastAsia="Malgun Gothic Semilight" w:hAnsi="Malgun Gothic Semilight" w:cs="Malgun Gothic Semilight" w:hint="eastAsia"/>
          <w:b/>
          <w:bCs/>
        </w:rPr>
        <w:t>(</w:t>
      </w:r>
      <w:r w:rsidRPr="00982F0A">
        <w:rPr>
          <w:rFonts w:ascii="微軟正黑體" w:eastAsia="微軟正黑體" w:hAnsi="微軟正黑體" w:cs="微軟正黑體" w:hint="eastAsia"/>
          <w:b/>
          <w:bCs/>
          <w:lang w:eastAsia="zh-HK"/>
        </w:rPr>
        <w:t>校本部</w:t>
      </w:r>
      <w:r w:rsidRPr="00982F0A">
        <w:rPr>
          <w:rFonts w:ascii="Malgun Gothic Semilight" w:eastAsia="Malgun Gothic Semilight" w:hAnsi="Malgun Gothic Semilight" w:cs="Malgun Gothic Semilight" w:hint="eastAsia"/>
          <w:b/>
          <w:bCs/>
        </w:rPr>
        <w:t>)　：</w:t>
      </w:r>
      <w:r w:rsidRPr="00982F0A">
        <w:rPr>
          <w:rFonts w:ascii="微軟正黑體" w:eastAsia="微軟正黑體" w:hAnsi="微軟正黑體" w:cs="微軟正黑體" w:hint="eastAsia"/>
          <w:b/>
          <w:bCs/>
          <w:lang w:eastAsia="zh-HK"/>
        </w:rPr>
        <w:t>傳真</w:t>
      </w:r>
      <w:r w:rsidRPr="002E1CE1">
        <w:rPr>
          <w:rFonts w:ascii="Microsoft JhengHei UI" w:eastAsia="Microsoft JhengHei UI" w:hAnsi="Microsoft JhengHei UI" w:cs="Malgun Gothic Semilight" w:hint="eastAsia"/>
          <w:b/>
          <w:sz w:val="32"/>
          <w:szCs w:val="32"/>
        </w:rPr>
        <w:t>5721960</w:t>
      </w:r>
      <w:r w:rsidRPr="00982F0A">
        <w:rPr>
          <w:rFonts w:ascii="Malgun Gothic Semilight" w:eastAsia="Malgun Gothic Semilight" w:hAnsi="Malgun Gothic Semilight" w:cs="Malgun Gothic Semilight" w:hint="eastAsia"/>
          <w:b/>
        </w:rPr>
        <w:t xml:space="preserve">　</w:t>
      </w:r>
      <w:r w:rsidRPr="00982F0A">
        <w:rPr>
          <w:rFonts w:ascii="微軟正黑體" w:eastAsia="微軟正黑體" w:hAnsi="微軟正黑體" w:cs="微軟正黑體" w:hint="eastAsia"/>
          <w:bCs/>
          <w:lang w:eastAsia="zh-HK"/>
        </w:rPr>
        <w:t>分機</w:t>
      </w:r>
      <w:r w:rsidRPr="00982F0A">
        <w:rPr>
          <w:rFonts w:ascii="Microsoft JhengHei UI" w:eastAsia="Microsoft JhengHei UI" w:hAnsi="Microsoft JhengHei UI" w:cs="Malgun Gothic Semilight" w:hint="eastAsia"/>
          <w:b/>
        </w:rPr>
        <w:t xml:space="preserve">31392~31395 </w:t>
      </w:r>
      <w:r w:rsidRPr="00982F0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982F0A">
        <w:rPr>
          <w:rFonts w:ascii="Malgun Gothic Semilight" w:eastAsia="Malgun Gothic Semilight" w:hAnsi="Malgun Gothic Semilight" w:cs="Malgun Gothic Semilight"/>
        </w:rPr>
        <w:br/>
      </w:r>
      <w:r w:rsidRPr="00982F0A">
        <w:rPr>
          <w:rFonts w:ascii="微軟正黑體" w:eastAsia="微軟正黑體" w:hAnsi="微軟正黑體" w:cs="微軟正黑體" w:hint="eastAsia"/>
          <w:b/>
          <w:bCs/>
          <w:lang w:eastAsia="zh-HK"/>
        </w:rPr>
        <w:t>課務組</w:t>
      </w:r>
      <w:r w:rsidRPr="00982F0A">
        <w:rPr>
          <w:rFonts w:ascii="Malgun Gothic Semilight" w:eastAsia="Malgun Gothic Semilight" w:hAnsi="Malgun Gothic Semilight" w:cs="Malgun Gothic Semilight" w:hint="eastAsia"/>
          <w:b/>
          <w:bCs/>
        </w:rPr>
        <w:t>(</w:t>
      </w:r>
      <w:r w:rsidRPr="00982F0A">
        <w:rPr>
          <w:rFonts w:ascii="微軟正黑體" w:eastAsia="微軟正黑體" w:hAnsi="微軟正黑體" w:cs="微軟正黑體" w:hint="eastAsia"/>
          <w:b/>
          <w:bCs/>
          <w:lang w:eastAsia="zh-HK"/>
        </w:rPr>
        <w:t>南大校區</w:t>
      </w:r>
      <w:r w:rsidRPr="00982F0A">
        <w:rPr>
          <w:rFonts w:ascii="Malgun Gothic Semilight" w:eastAsia="Malgun Gothic Semilight" w:hAnsi="Malgun Gothic Semilight" w:cs="Malgun Gothic Semilight" w:hint="eastAsia"/>
          <w:b/>
          <w:bCs/>
        </w:rPr>
        <w:t>)：</w:t>
      </w:r>
      <w:r w:rsidRPr="00982F0A">
        <w:rPr>
          <w:rFonts w:ascii="微軟正黑體" w:eastAsia="微軟正黑體" w:hAnsi="微軟正黑體" w:cs="微軟正黑體" w:hint="eastAsia"/>
          <w:bCs/>
          <w:lang w:eastAsia="zh-HK"/>
        </w:rPr>
        <w:t>分機</w:t>
      </w:r>
      <w:r w:rsidRPr="00982F0A">
        <w:rPr>
          <w:rFonts w:ascii="Microsoft JhengHei UI" w:eastAsia="Microsoft JhengHei UI" w:hAnsi="Microsoft JhengHei UI" w:cs="Malgun Gothic Semilight" w:hint="eastAsia"/>
          <w:b/>
        </w:rPr>
        <w:t>72201、72206</w:t>
      </w:r>
    </w:p>
    <w:sectPr w:rsidR="00A8407E" w:rsidSect="00193A27">
      <w:footerReference w:type="default" r:id="rId7"/>
      <w:pgSz w:w="11907" w:h="16840" w:code="9"/>
      <w:pgMar w:top="680" w:right="868" w:bottom="56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FC51" w14:textId="77777777" w:rsidR="002878C6" w:rsidRDefault="002878C6">
      <w:r>
        <w:separator/>
      </w:r>
    </w:p>
  </w:endnote>
  <w:endnote w:type="continuationSeparator" w:id="0">
    <w:p w14:paraId="6BA37BAD" w14:textId="77777777" w:rsidR="002878C6" w:rsidRDefault="0028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6876" w14:textId="77777777" w:rsidR="00C74EC5" w:rsidRDefault="00C74EC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2BE1" w14:textId="77777777" w:rsidR="002878C6" w:rsidRDefault="002878C6">
      <w:r>
        <w:separator/>
      </w:r>
    </w:p>
  </w:footnote>
  <w:footnote w:type="continuationSeparator" w:id="0">
    <w:p w14:paraId="7561CC8D" w14:textId="77777777" w:rsidR="002878C6" w:rsidRDefault="00287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3B43"/>
    <w:multiLevelType w:val="hybridMultilevel"/>
    <w:tmpl w:val="5344E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643AE9"/>
    <w:multiLevelType w:val="hybridMultilevel"/>
    <w:tmpl w:val="CAF4AE10"/>
    <w:lvl w:ilvl="0" w:tplc="A8345518">
      <w:start w:val="1"/>
      <w:numFmt w:val="decimal"/>
      <w:lvlText w:val="%1."/>
      <w:lvlJc w:val="left"/>
      <w:pPr>
        <w:tabs>
          <w:tab w:val="num" w:pos="517"/>
        </w:tabs>
        <w:ind w:left="51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A8"/>
    <w:rsid w:val="00005630"/>
    <w:rsid w:val="000172A8"/>
    <w:rsid w:val="000342E6"/>
    <w:rsid w:val="0006233B"/>
    <w:rsid w:val="00072695"/>
    <w:rsid w:val="0009537D"/>
    <w:rsid w:val="000D6FB2"/>
    <w:rsid w:val="000E0F24"/>
    <w:rsid w:val="000E29A0"/>
    <w:rsid w:val="00120D62"/>
    <w:rsid w:val="0012651A"/>
    <w:rsid w:val="00135AD6"/>
    <w:rsid w:val="0013789B"/>
    <w:rsid w:val="00140582"/>
    <w:rsid w:val="00160488"/>
    <w:rsid w:val="00171034"/>
    <w:rsid w:val="00193A27"/>
    <w:rsid w:val="00203321"/>
    <w:rsid w:val="002130B9"/>
    <w:rsid w:val="002469C5"/>
    <w:rsid w:val="002878C6"/>
    <w:rsid w:val="002C7213"/>
    <w:rsid w:val="002E1CE1"/>
    <w:rsid w:val="00325577"/>
    <w:rsid w:val="00345F04"/>
    <w:rsid w:val="00346A1A"/>
    <w:rsid w:val="00363A88"/>
    <w:rsid w:val="0038516C"/>
    <w:rsid w:val="00386B87"/>
    <w:rsid w:val="003955C1"/>
    <w:rsid w:val="003B00D2"/>
    <w:rsid w:val="003B611C"/>
    <w:rsid w:val="003B6646"/>
    <w:rsid w:val="003C0F4F"/>
    <w:rsid w:val="003E11DF"/>
    <w:rsid w:val="003E51C2"/>
    <w:rsid w:val="00414C26"/>
    <w:rsid w:val="004238A2"/>
    <w:rsid w:val="00447EEA"/>
    <w:rsid w:val="004B2F15"/>
    <w:rsid w:val="004B33B6"/>
    <w:rsid w:val="004F7331"/>
    <w:rsid w:val="005229A1"/>
    <w:rsid w:val="00553D77"/>
    <w:rsid w:val="00565CE5"/>
    <w:rsid w:val="00570CF5"/>
    <w:rsid w:val="00587FFE"/>
    <w:rsid w:val="00596652"/>
    <w:rsid w:val="005A1824"/>
    <w:rsid w:val="005B5365"/>
    <w:rsid w:val="005F518B"/>
    <w:rsid w:val="00601178"/>
    <w:rsid w:val="00610236"/>
    <w:rsid w:val="00614952"/>
    <w:rsid w:val="00647228"/>
    <w:rsid w:val="00655B2F"/>
    <w:rsid w:val="00655E5B"/>
    <w:rsid w:val="00681226"/>
    <w:rsid w:val="006A419E"/>
    <w:rsid w:val="007101A8"/>
    <w:rsid w:val="00733603"/>
    <w:rsid w:val="007371C5"/>
    <w:rsid w:val="00747F01"/>
    <w:rsid w:val="0078148C"/>
    <w:rsid w:val="00785BA3"/>
    <w:rsid w:val="007879A7"/>
    <w:rsid w:val="007B4377"/>
    <w:rsid w:val="0080754E"/>
    <w:rsid w:val="00832572"/>
    <w:rsid w:val="00851DA1"/>
    <w:rsid w:val="00897F43"/>
    <w:rsid w:val="0094051F"/>
    <w:rsid w:val="00971F8C"/>
    <w:rsid w:val="00982F0A"/>
    <w:rsid w:val="00983BA6"/>
    <w:rsid w:val="009919BD"/>
    <w:rsid w:val="009A338C"/>
    <w:rsid w:val="009C5D33"/>
    <w:rsid w:val="00A0551A"/>
    <w:rsid w:val="00A26633"/>
    <w:rsid w:val="00A57E42"/>
    <w:rsid w:val="00A6276C"/>
    <w:rsid w:val="00A8059F"/>
    <w:rsid w:val="00A8407E"/>
    <w:rsid w:val="00A87002"/>
    <w:rsid w:val="00A90BB3"/>
    <w:rsid w:val="00AC422A"/>
    <w:rsid w:val="00AC6463"/>
    <w:rsid w:val="00AD3B0C"/>
    <w:rsid w:val="00B226F0"/>
    <w:rsid w:val="00B2530C"/>
    <w:rsid w:val="00B313C4"/>
    <w:rsid w:val="00B41CE2"/>
    <w:rsid w:val="00B445C8"/>
    <w:rsid w:val="00B8594A"/>
    <w:rsid w:val="00B85E36"/>
    <w:rsid w:val="00B86DDC"/>
    <w:rsid w:val="00BB6595"/>
    <w:rsid w:val="00BF4D74"/>
    <w:rsid w:val="00BF5327"/>
    <w:rsid w:val="00BF5D70"/>
    <w:rsid w:val="00C00612"/>
    <w:rsid w:val="00C05E8D"/>
    <w:rsid w:val="00C15A68"/>
    <w:rsid w:val="00C36B8F"/>
    <w:rsid w:val="00C37A6C"/>
    <w:rsid w:val="00C550A2"/>
    <w:rsid w:val="00C70986"/>
    <w:rsid w:val="00C74EC5"/>
    <w:rsid w:val="00C8189B"/>
    <w:rsid w:val="00C82E13"/>
    <w:rsid w:val="00C860E7"/>
    <w:rsid w:val="00C863F6"/>
    <w:rsid w:val="00C92099"/>
    <w:rsid w:val="00CC3AB2"/>
    <w:rsid w:val="00CF6670"/>
    <w:rsid w:val="00D04FED"/>
    <w:rsid w:val="00D264DE"/>
    <w:rsid w:val="00D30D6D"/>
    <w:rsid w:val="00D465B0"/>
    <w:rsid w:val="00D5743D"/>
    <w:rsid w:val="00D90E55"/>
    <w:rsid w:val="00D92643"/>
    <w:rsid w:val="00DB1929"/>
    <w:rsid w:val="00DD5A8D"/>
    <w:rsid w:val="00DF0A06"/>
    <w:rsid w:val="00E04EFC"/>
    <w:rsid w:val="00E13EF4"/>
    <w:rsid w:val="00E24C64"/>
    <w:rsid w:val="00E36C52"/>
    <w:rsid w:val="00E374A2"/>
    <w:rsid w:val="00E47F3E"/>
    <w:rsid w:val="00E50F4B"/>
    <w:rsid w:val="00E74F93"/>
    <w:rsid w:val="00E82AB7"/>
    <w:rsid w:val="00E93613"/>
    <w:rsid w:val="00EB06C0"/>
    <w:rsid w:val="00ED792C"/>
    <w:rsid w:val="00ED7B72"/>
    <w:rsid w:val="00EF139C"/>
    <w:rsid w:val="00F053C4"/>
    <w:rsid w:val="00F063E8"/>
    <w:rsid w:val="00F26DE0"/>
    <w:rsid w:val="00F271BE"/>
    <w:rsid w:val="00F30D34"/>
    <w:rsid w:val="00F42151"/>
    <w:rsid w:val="00F916CB"/>
    <w:rsid w:val="00F94AF4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3C8017"/>
  <w15:docId w15:val="{DD1F7B40-002F-4725-B751-61A770A1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03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7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CF6670"/>
    <w:pPr>
      <w:widowControl/>
      <w:spacing w:before="150" w:after="150"/>
    </w:pPr>
    <w:rPr>
      <w:rFonts w:ascii="新細明體" w:hAnsi="新細明體" w:cs="新細明體"/>
      <w:kern w:val="0"/>
    </w:rPr>
  </w:style>
  <w:style w:type="character" w:styleId="a4">
    <w:name w:val="Strong"/>
    <w:uiPriority w:val="22"/>
    <w:qFormat/>
    <w:rsid w:val="00A57E42"/>
    <w:rPr>
      <w:b/>
      <w:bCs/>
    </w:rPr>
  </w:style>
  <w:style w:type="paragraph" w:styleId="a5">
    <w:name w:val="header"/>
    <w:basedOn w:val="a"/>
    <w:link w:val="a6"/>
    <w:rsid w:val="002C7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C7213"/>
    <w:rPr>
      <w:kern w:val="2"/>
    </w:rPr>
  </w:style>
  <w:style w:type="table" w:styleId="a7">
    <w:name w:val="Table Grid"/>
    <w:basedOn w:val="a1"/>
    <w:rsid w:val="00E936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22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229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229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nthu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99學年度第2學期 　   　　　　　   系/所/中心停開課程申請表</dc:title>
  <dc:creator>hwhu</dc:creator>
  <cp:lastModifiedBy>hwhu@mx.nthu.edu.tw</cp:lastModifiedBy>
  <cp:revision>2</cp:revision>
  <cp:lastPrinted>2024-03-22T03:54:00Z</cp:lastPrinted>
  <dcterms:created xsi:type="dcterms:W3CDTF">2024-12-05T03:54:00Z</dcterms:created>
  <dcterms:modified xsi:type="dcterms:W3CDTF">2024-12-05T03:54:00Z</dcterms:modified>
</cp:coreProperties>
</file>